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1079-</w:t>
      </w:r>
      <w:r>
        <w:rPr>
          <w:rFonts w:ascii="Times New Roman" w:eastAsia="Times New Roman" w:hAnsi="Times New Roman" w:cs="Times New Roman"/>
          <w:sz w:val="28"/>
          <w:szCs w:val="28"/>
        </w:rPr>
        <w:t>2610/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spacing w:before="0" w:after="0" w:line="300" w:lineRule="atLeast"/>
      </w:pPr>
    </w:p>
    <w:p>
      <w:pPr>
        <w:tabs>
          <w:tab w:val="left" w:pos="3495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Сургутского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205,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Калиновского Андрея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0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29.07.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час.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в </w:t>
      </w:r>
      <w:r>
        <w:rPr>
          <w:rStyle w:val="cat-UserDefinedgrp-31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Калиновский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управлял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MakeModelgrp-24rplc-21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2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5rplc-24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имея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права управления транспортными средствами, </w:t>
      </w:r>
      <w:r>
        <w:rPr>
          <w:rFonts w:ascii="Times New Roman" w:eastAsia="Times New Roman" w:hAnsi="Times New Roman" w:cs="Times New Roman"/>
          <w:sz w:val="28"/>
          <w:szCs w:val="28"/>
        </w:rPr>
        <w:t>если такие действия (бездействия) не содержат признаков уголовно наказуемого деяния, чем нарушил п. 2.7 ПДД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Калиновский А.В.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ходатайств не заявлял,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вину в совершении административного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отрицал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обстоятельства, изложенные в протоколе об адми</w:t>
      </w:r>
      <w:r>
        <w:rPr>
          <w:rFonts w:ascii="Times New Roman" w:eastAsia="Times New Roman" w:hAnsi="Times New Roman" w:cs="Times New Roman"/>
          <w:sz w:val="28"/>
          <w:szCs w:val="28"/>
        </w:rPr>
        <w:t>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Изучив материалы дела, </w:t>
      </w:r>
      <w:r>
        <w:rPr>
          <w:rFonts w:ascii="Times New Roman" w:eastAsia="Times New Roman" w:hAnsi="Times New Roman" w:cs="Times New Roman"/>
          <w:sz w:val="28"/>
          <w:szCs w:val="28"/>
        </w:rPr>
        <w:t>заслушав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приходит к выводу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инкриминируемого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 подтверждается: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86 ХМ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72</w:t>
      </w:r>
      <w:r>
        <w:rPr>
          <w:rFonts w:ascii="Times New Roman" w:eastAsia="Times New Roman" w:hAnsi="Times New Roman" w:cs="Times New Roman"/>
          <w:sz w:val="28"/>
          <w:szCs w:val="28"/>
        </w:rPr>
        <w:t>3805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30.07.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ПК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096650 </w:t>
      </w:r>
      <w:r>
        <w:rPr>
          <w:rFonts w:ascii="Times New Roman" w:eastAsia="Times New Roman" w:hAnsi="Times New Roman" w:cs="Times New Roman"/>
          <w:sz w:val="28"/>
          <w:szCs w:val="28"/>
        </w:rPr>
        <w:t>об отстранении от управления транспортным средством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29.07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года 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в г. Сургуте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Электротехническая, дом 13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отстранен от управления транспортным средством </w:t>
      </w:r>
      <w:r>
        <w:rPr>
          <w:rStyle w:val="cat-CarMakeModelgrp-24rplc-35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2rplc-3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5rplc-38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связи с наличием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достаточных </w:t>
      </w:r>
      <w:r>
        <w:rPr>
          <w:rFonts w:ascii="Times New Roman" w:eastAsia="Times New Roman" w:hAnsi="Times New Roman" w:cs="Times New Roman"/>
          <w:sz w:val="28"/>
          <w:szCs w:val="28"/>
        </w:rPr>
        <w:t>оснований полагать, что он управляет им, находясь в состоянии опьянения (признаки: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запах алкоголя изо рта, резкое изменение окраски кожных покр</w:t>
      </w:r>
      <w:r>
        <w:rPr>
          <w:rFonts w:ascii="Times New Roman" w:eastAsia="Times New Roman" w:hAnsi="Times New Roman" w:cs="Times New Roman"/>
          <w:sz w:val="28"/>
          <w:szCs w:val="28"/>
        </w:rPr>
        <w:t>овов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86 СП № 088007 задержания транспортного средства от 30.07.2026;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актом 86 ГП № </w:t>
      </w:r>
      <w:r>
        <w:rPr>
          <w:rFonts w:ascii="Times New Roman" w:eastAsia="Times New Roman" w:hAnsi="Times New Roman" w:cs="Times New Roman"/>
          <w:sz w:val="28"/>
          <w:szCs w:val="28"/>
        </w:rPr>
        <w:t>087312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30.07.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  <w:szCs w:val="28"/>
        </w:rPr>
        <w:t>которо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Калиновский А.В. </w:t>
      </w:r>
      <w:r>
        <w:rPr>
          <w:rFonts w:ascii="Times New Roman" w:eastAsia="Times New Roman" w:hAnsi="Times New Roman" w:cs="Times New Roman"/>
          <w:sz w:val="28"/>
          <w:szCs w:val="28"/>
        </w:rPr>
        <w:t>при наличии признак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опьянения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запах алкоголя изо рта</w:t>
      </w:r>
      <w:r>
        <w:rPr>
          <w:rFonts w:ascii="Times New Roman" w:eastAsia="Times New Roman" w:hAnsi="Times New Roman" w:cs="Times New Roman"/>
          <w:sz w:val="28"/>
          <w:szCs w:val="28"/>
        </w:rPr>
        <w:t>, резкое изменение окраски кожных покровов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прош</w:t>
      </w:r>
      <w:r>
        <w:rPr>
          <w:rFonts w:ascii="Times New Roman" w:eastAsia="Times New Roman" w:hAnsi="Times New Roman" w:cs="Times New Roman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освидетельствование в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30.07.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технического средства измерения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Тигон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М-3000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заводской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номер прибора </w:t>
      </w:r>
      <w:r>
        <w:rPr>
          <w:rFonts w:ascii="Times New Roman" w:eastAsia="Times New Roman" w:hAnsi="Times New Roman" w:cs="Times New Roman"/>
          <w:sz w:val="28"/>
          <w:szCs w:val="28"/>
        </w:rPr>
        <w:t>А900</w:t>
      </w:r>
      <w:r>
        <w:rPr>
          <w:rFonts w:ascii="Times New Roman" w:eastAsia="Times New Roman" w:hAnsi="Times New Roman" w:cs="Times New Roman"/>
          <w:sz w:val="28"/>
          <w:szCs w:val="28"/>
        </w:rPr>
        <w:t>944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дата последней поверки прибора </w:t>
      </w:r>
      <w:r>
        <w:rPr>
          <w:rFonts w:ascii="Times New Roman" w:eastAsia="Times New Roman" w:hAnsi="Times New Roman" w:cs="Times New Roman"/>
          <w:sz w:val="28"/>
          <w:szCs w:val="28"/>
        </w:rPr>
        <w:t>11.11.2025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года,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 освидетельствования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 состояние алкогольного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показания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прибора составили </w:t>
      </w:r>
      <w:r>
        <w:rPr>
          <w:rStyle w:val="cat-UserDefinedgrp-33rplc-4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результатом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Калиновский А.В. </w:t>
      </w:r>
      <w:r>
        <w:rPr>
          <w:rFonts w:ascii="Times New Roman" w:eastAsia="Times New Roman" w:hAnsi="Times New Roman" w:cs="Times New Roman"/>
          <w:sz w:val="28"/>
          <w:szCs w:val="28"/>
        </w:rPr>
        <w:t>согласился, о чем собственноручно указал «согласен»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ИДПС </w:t>
      </w:r>
      <w:r>
        <w:rPr>
          <w:rFonts w:ascii="Times New Roman" w:eastAsia="Times New Roman" w:hAnsi="Times New Roman" w:cs="Times New Roman"/>
          <w:sz w:val="28"/>
          <w:szCs w:val="28"/>
        </w:rPr>
        <w:t>взвода № 1 роты №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ДПС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ГАИ УМВД России </w:t>
      </w:r>
      <w:r>
        <w:rPr>
          <w:rStyle w:val="cat-UserDefinedgrp-34rplc-4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реестром правонарушений;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карточкой учета ТС;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инспектора ИАЗ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группы по ИАЗ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УМВД России </w:t>
      </w:r>
      <w:r>
        <w:rPr>
          <w:rStyle w:val="cat-UserDefinedgrp-34rplc-5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30.07.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диск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видеозапис</w:t>
      </w:r>
      <w:r>
        <w:rPr>
          <w:rFonts w:ascii="Times New Roman" w:eastAsia="Times New Roman" w:hAnsi="Times New Roman" w:cs="Times New Roman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без участия понятых.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Перечисленные выше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на право управления транспортным средством соответствующей категории, а в случае изъятия в установленном порядке водительского удостоверения - временное разрешение.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2.3.2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8"/>
          <w:szCs w:val="28"/>
        </w:rPr>
        <w:t>.10.1</w:t>
      </w:r>
      <w:r>
        <w:rPr>
          <w:rFonts w:ascii="Times New Roman" w:eastAsia="Times New Roman" w:hAnsi="Times New Roman" w:cs="Times New Roman"/>
          <w:sz w:val="28"/>
          <w:szCs w:val="28"/>
        </w:rPr>
        <w:t>993 г.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6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силу 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2.7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8"/>
          <w:szCs w:val="28"/>
        </w:rPr>
        <w:t>.10.</w:t>
      </w:r>
      <w:r>
        <w:rPr>
          <w:rFonts w:ascii="Times New Roman" w:eastAsia="Times New Roman" w:hAnsi="Times New Roman" w:cs="Times New Roman"/>
          <w:sz w:val="28"/>
          <w:szCs w:val="28"/>
        </w:rPr>
        <w:t>1993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№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1090 (с изменениями и дополнениями),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>
      <w:pPr>
        <w:spacing w:before="0" w:after="0"/>
        <w:ind w:firstLine="6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Освидетельствование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состояние алкогольного опьянения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произведено в соответствии законодательством Российской Федерации, а также требованиями ч. 1.1 и 6 ст. 27.12 КоАП РФ, с использованием технического средства измерения, обеспечивающего запись результатов исследования на бумажном носителе, под произведенную видеозапись у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 </w:t>
      </w:r>
      <w:r>
        <w:rPr>
          <w:rFonts w:ascii="Times New Roman" w:eastAsia="Times New Roman" w:hAnsi="Times New Roman" w:cs="Times New Roman"/>
          <w:sz w:val="28"/>
          <w:szCs w:val="28"/>
        </w:rPr>
        <w:t>было установлено состояние алкогольного опьянения.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этой связи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 3 ст. 12.8 КоАП РФ –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правление транспортным средством водителем, находящимся в состоянии опьянения и </w:t>
      </w:r>
      <w:r>
        <w:rPr>
          <w:rFonts w:ascii="Times New Roman" w:eastAsia="Times New Roman" w:hAnsi="Times New Roman" w:cs="Times New Roman"/>
          <w:sz w:val="28"/>
          <w:szCs w:val="28"/>
        </w:rPr>
        <w:t>не имеющим права управления транспортными средствами, если такие действия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5" w:anchor="/multilink/12125267/paragraph/3734/number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возможность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рассмотрения дела об административном правонарушении, не имеется.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смягчающим обстоятельствам суд относит признание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 </w:t>
      </w:r>
      <w:r>
        <w:rPr>
          <w:rFonts w:ascii="Times New Roman" w:eastAsia="Times New Roman" w:hAnsi="Times New Roman" w:cs="Times New Roman"/>
          <w:sz w:val="28"/>
          <w:szCs w:val="28"/>
        </w:rPr>
        <w:t>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не выявлено.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учитывая общественную опасность деяния, характер совершенного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личность 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отношение к содеянному,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считает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пределах санкции ч. 3 ст. 12.8 КоАП РФ, поскольку указанный вид наказания является в данном случае справедливым и соразмерным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Калиновский А.В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относится к кругу лиц, указанных в ст. 3.9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29.9-29.11 КоАП РФ, 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Калиновского Андрея Владимировича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3 ст. 12.8 КоАП РФ и подвергнуть наказанию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Style w:val="cat-UserDefinedgrp-35rplc-6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момента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фактического </w:t>
      </w:r>
      <w:r>
        <w:rPr>
          <w:rFonts w:ascii="Times New Roman" w:eastAsia="Times New Roman" w:hAnsi="Times New Roman" w:cs="Times New Roman"/>
          <w:sz w:val="28"/>
          <w:szCs w:val="28"/>
        </w:rPr>
        <w:t>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6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Сургутского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момента получения копии постановления.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«Копия верна»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 w:line="300" w:lineRule="atLeast"/>
        <w:ind w:firstLine="567"/>
        <w:jc w:val="both"/>
      </w:pPr>
    </w:p>
    <w:p>
      <w:pPr>
        <w:spacing w:before="0" w:after="0" w:line="300" w:lineRule="atLeast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8">
    <w:name w:val="cat-UserDefined grp-30 rplc-8"/>
    <w:basedOn w:val="DefaultParagraphFont"/>
  </w:style>
  <w:style w:type="character" w:customStyle="1" w:styleId="cat-UserDefinedgrp-31rplc-18">
    <w:name w:val="cat-UserDefined grp-31 rplc-18"/>
    <w:basedOn w:val="DefaultParagraphFont"/>
  </w:style>
  <w:style w:type="character" w:customStyle="1" w:styleId="cat-CarMakeModelgrp-24rplc-21">
    <w:name w:val="cat-CarMakeModel grp-24 rplc-21"/>
    <w:basedOn w:val="DefaultParagraphFont"/>
  </w:style>
  <w:style w:type="character" w:customStyle="1" w:styleId="cat-UserDefinedgrp-32rplc-22">
    <w:name w:val="cat-UserDefined grp-32 rplc-22"/>
    <w:basedOn w:val="DefaultParagraphFont"/>
  </w:style>
  <w:style w:type="character" w:customStyle="1" w:styleId="cat-CarNumbergrp-25rplc-24">
    <w:name w:val="cat-CarNumber grp-25 rplc-24"/>
    <w:basedOn w:val="DefaultParagraphFont"/>
  </w:style>
  <w:style w:type="character" w:customStyle="1" w:styleId="cat-CarMakeModelgrp-24rplc-35">
    <w:name w:val="cat-CarMakeModel grp-24 rplc-35"/>
    <w:basedOn w:val="DefaultParagraphFont"/>
  </w:style>
  <w:style w:type="character" w:customStyle="1" w:styleId="cat-UserDefinedgrp-32rplc-36">
    <w:name w:val="cat-UserDefined grp-32 rplc-36"/>
    <w:basedOn w:val="DefaultParagraphFont"/>
  </w:style>
  <w:style w:type="character" w:customStyle="1" w:styleId="cat-CarNumbergrp-25rplc-38">
    <w:name w:val="cat-CarNumber grp-25 rplc-38"/>
    <w:basedOn w:val="DefaultParagraphFont"/>
  </w:style>
  <w:style w:type="character" w:customStyle="1" w:styleId="cat-UserDefinedgrp-33rplc-45">
    <w:name w:val="cat-UserDefined grp-33 rplc-45"/>
    <w:basedOn w:val="DefaultParagraphFont"/>
  </w:style>
  <w:style w:type="character" w:customStyle="1" w:styleId="cat-UserDefinedgrp-34rplc-47">
    <w:name w:val="cat-UserDefined grp-34 rplc-47"/>
    <w:basedOn w:val="DefaultParagraphFont"/>
  </w:style>
  <w:style w:type="character" w:customStyle="1" w:styleId="cat-UserDefinedgrp-34rplc-50">
    <w:name w:val="cat-UserDefined grp-34 rplc-50"/>
    <w:basedOn w:val="DefaultParagraphFont"/>
  </w:style>
  <w:style w:type="character" w:customStyle="1" w:styleId="cat-UserDefinedgrp-35rplc-63">
    <w:name w:val="cat-UserDefined grp-35 rplc-63"/>
    <w:basedOn w:val="DefaultParagraphFont"/>
  </w:style>
  <w:style w:type="character" w:customStyle="1" w:styleId="cat-UserDefinedgrp-36rplc-64">
    <w:name w:val="cat-UserDefined grp-36 rplc-6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376E63F424EEBD505193D151F594CEE931BC901CF60B9E2A95F32ED81B8F5D38CC84E2E3BAEvFE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